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5074" w14:textId="77777777" w:rsidR="0072744C" w:rsidRDefault="0072744C" w:rsidP="0072744C">
      <w:pPr>
        <w:pStyle w:val="Standard"/>
        <w:jc w:val="right"/>
        <w:rPr>
          <w:rFonts w:cs="Times New Roman"/>
          <w:b/>
          <w:sz w:val="18"/>
          <w:szCs w:val="18"/>
          <w:lang w:val="pl-PL"/>
        </w:rPr>
      </w:pPr>
      <w:r>
        <w:rPr>
          <w:rFonts w:cs="Times New Roman"/>
          <w:b/>
          <w:noProof/>
          <w:sz w:val="18"/>
          <w:szCs w:val="18"/>
          <w:lang w:val="pl-PL"/>
        </w:rPr>
        <w:drawing>
          <wp:anchor distT="0" distB="0" distL="114300" distR="114300" simplePos="0" relativeHeight="251660288" behindDoc="0" locked="0" layoutInCell="0" allowOverlap="1" wp14:anchorId="523462B4" wp14:editId="3EBB7FD0">
            <wp:simplePos x="0" y="0"/>
            <wp:positionH relativeFrom="column">
              <wp:posOffset>129540</wp:posOffset>
            </wp:positionH>
            <wp:positionV relativeFrom="paragraph">
              <wp:posOffset>133985</wp:posOffset>
            </wp:positionV>
            <wp:extent cx="570230" cy="673100"/>
            <wp:effectExtent l="0" t="0" r="0" b="0"/>
            <wp:wrapSquare wrapText="bothSides"/>
            <wp:docPr id="1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A6529" w14:textId="77777777" w:rsidR="0072744C" w:rsidRDefault="0072744C" w:rsidP="0072744C">
      <w:pPr>
        <w:pStyle w:val="Standard"/>
        <w:jc w:val="right"/>
        <w:rPr>
          <w:rFonts w:cs="Times New Roman"/>
          <w:b/>
          <w:sz w:val="18"/>
          <w:szCs w:val="18"/>
          <w:lang w:val="pl-PL"/>
        </w:rPr>
      </w:pPr>
      <w:r>
        <w:rPr>
          <w:rFonts w:cs="Times New Roman"/>
          <w:b/>
          <w:noProof/>
          <w:sz w:val="18"/>
          <w:szCs w:val="18"/>
          <w:lang w:val="pl-PL"/>
        </w:rPr>
        <w:drawing>
          <wp:anchor distT="0" distB="0" distL="0" distR="0" simplePos="0" relativeHeight="251659264" behindDoc="0" locked="0" layoutInCell="0" allowOverlap="1" wp14:anchorId="3A232209" wp14:editId="70DD7414">
            <wp:simplePos x="0" y="0"/>
            <wp:positionH relativeFrom="column">
              <wp:posOffset>4619625</wp:posOffset>
            </wp:positionH>
            <wp:positionV relativeFrom="paragraph">
              <wp:posOffset>18415</wp:posOffset>
            </wp:positionV>
            <wp:extent cx="956945" cy="588010"/>
            <wp:effectExtent l="0" t="0" r="0" b="0"/>
            <wp:wrapSquare wrapText="largest"/>
            <wp:docPr id="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78266" w14:textId="77777777" w:rsidR="0072744C" w:rsidRDefault="0072744C" w:rsidP="0072744C">
      <w:pPr>
        <w:pStyle w:val="Standard"/>
        <w:jc w:val="right"/>
        <w:rPr>
          <w:rFonts w:cs="Times New Roman"/>
          <w:b/>
          <w:sz w:val="18"/>
          <w:szCs w:val="18"/>
          <w:lang w:val="pl-PL"/>
        </w:rPr>
      </w:pPr>
    </w:p>
    <w:p w14:paraId="37427F36" w14:textId="77777777" w:rsidR="0072744C" w:rsidRDefault="0072744C" w:rsidP="0072744C">
      <w:pPr>
        <w:pStyle w:val="Standard"/>
        <w:jc w:val="right"/>
        <w:rPr>
          <w:rFonts w:cs="Times New Roman"/>
          <w:b/>
          <w:sz w:val="18"/>
          <w:szCs w:val="18"/>
          <w:lang w:val="pl-PL"/>
        </w:rPr>
      </w:pPr>
    </w:p>
    <w:p w14:paraId="0D1713A3" w14:textId="77777777" w:rsidR="0072744C" w:rsidRDefault="0072744C" w:rsidP="0072744C">
      <w:pPr>
        <w:pStyle w:val="Standard"/>
        <w:rPr>
          <w:rFonts w:cs="Times New Roman"/>
          <w:b/>
          <w:sz w:val="18"/>
          <w:szCs w:val="18"/>
          <w:lang w:val="pl-PL"/>
        </w:rPr>
      </w:pPr>
    </w:p>
    <w:p w14:paraId="4958FF99" w14:textId="77777777" w:rsidR="0072744C" w:rsidRDefault="0072744C" w:rsidP="0072744C">
      <w:pPr>
        <w:pStyle w:val="Standard"/>
        <w:rPr>
          <w:rFonts w:cs="Times New Roman"/>
          <w:b/>
          <w:sz w:val="18"/>
          <w:szCs w:val="18"/>
          <w:lang w:val="pl-PL"/>
        </w:rPr>
      </w:pPr>
    </w:p>
    <w:p w14:paraId="765270F0" w14:textId="77777777" w:rsidR="0072744C" w:rsidRDefault="0072744C" w:rsidP="0072744C">
      <w:pPr>
        <w:pStyle w:val="Standard"/>
        <w:rPr>
          <w:rFonts w:cs="Times New Roman"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t>GMINA KUTNO</w:t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</w:p>
    <w:p w14:paraId="53C397A7" w14:textId="17F35E37" w:rsidR="0072744C" w:rsidRDefault="0072744C" w:rsidP="0072744C">
      <w:pPr>
        <w:pStyle w:val="Standard"/>
        <w:rPr>
          <w:rFonts w:cs="Times New Roman"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  <w:t>Załącznik Nr 8</w:t>
      </w:r>
    </w:p>
    <w:p w14:paraId="119DD43D" w14:textId="2212D49B" w:rsidR="0072744C" w:rsidRDefault="0072744C" w:rsidP="0072744C"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do Programu Ministra Rodziny, Pracy i Polityki Społecznej</w:t>
      </w:r>
    </w:p>
    <w:p w14:paraId="6EE3D138" w14:textId="006E38AF" w:rsidR="0072744C" w:rsidRDefault="0072744C" w:rsidP="0072744C"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 xml:space="preserve"> „Asystent osobisty osoby z niepełnosprawnością „ dla Jednostek Samorządu Terytorialnego - edycja 2025</w:t>
      </w:r>
    </w:p>
    <w:p w14:paraId="34DE3FDD" w14:textId="77777777" w:rsidR="0072744C" w:rsidRDefault="0072744C" w:rsidP="0072744C">
      <w:pPr>
        <w:pStyle w:val="Standard"/>
        <w:spacing w:after="160" w:line="360" w:lineRule="auto"/>
        <w:ind w:left="720" w:hanging="720"/>
        <w:jc w:val="right"/>
        <w:rPr>
          <w:rFonts w:cs="Times New Roman"/>
          <w:sz w:val="18"/>
          <w:szCs w:val="18"/>
          <w:lang w:val="pl-PL"/>
        </w:rPr>
      </w:pPr>
    </w:p>
    <w:p w14:paraId="4D44D820" w14:textId="77777777" w:rsidR="0072744C" w:rsidRDefault="0072744C" w:rsidP="0072744C">
      <w:pPr>
        <w:pStyle w:val="NormalnyWeb"/>
        <w:spacing w:before="0" w:after="0"/>
        <w:jc w:val="right"/>
        <w:rPr>
          <w:rFonts w:ascii="Calibri" w:hAnsi="Calibri" w:cs="Calibri"/>
          <w:iCs/>
          <w:color w:val="000000"/>
          <w:sz w:val="20"/>
          <w:szCs w:val="20"/>
          <w:lang w:val="pl-PL"/>
        </w:rPr>
      </w:pPr>
    </w:p>
    <w:p w14:paraId="65243178" w14:textId="77777777" w:rsidR="0072744C" w:rsidRDefault="0072744C" w:rsidP="0072744C">
      <w:pPr>
        <w:pStyle w:val="Standard"/>
        <w:spacing w:line="360" w:lineRule="auto"/>
        <w:jc w:val="center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>Karta zakresu czynności w ramach usług asystencji osobistej do Programu</w:t>
      </w:r>
    </w:p>
    <w:p w14:paraId="388AAD60" w14:textId="6170FE2E" w:rsidR="0072744C" w:rsidRDefault="0072744C" w:rsidP="0072744C">
      <w:pPr>
        <w:pStyle w:val="Standard"/>
        <w:spacing w:line="360" w:lineRule="auto"/>
        <w:jc w:val="center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>„Asystent osobisty osoby z niepełnosprawnością” dla Jednostek Samorządu Terytorialnego – edycja 2025</w:t>
      </w:r>
    </w:p>
    <w:p w14:paraId="3B29FB1D" w14:textId="77777777" w:rsidR="0072744C" w:rsidRDefault="0072744C" w:rsidP="0072744C">
      <w:pPr>
        <w:pStyle w:val="Standard"/>
        <w:spacing w:line="360" w:lineRule="auto"/>
        <w:rPr>
          <w:lang w:val="pl-PL"/>
        </w:rPr>
      </w:pPr>
      <w:r>
        <w:rPr>
          <w:rFonts w:ascii="Calibri" w:hAnsi="Calibri" w:cs="Calibri"/>
          <w:b/>
          <w:i/>
          <w:sz w:val="21"/>
          <w:szCs w:val="21"/>
          <w:lang w:val="pl-PL"/>
        </w:rPr>
        <w:t xml:space="preserve">Uwaga: </w:t>
      </w:r>
      <w:r>
        <w:rPr>
          <w:rFonts w:ascii="Calibri" w:hAnsi="Calibri" w:cs="Calibri"/>
          <w:i/>
          <w:sz w:val="21"/>
          <w:szCs w:val="21"/>
          <w:lang w:val="pl-PL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54936D10" w14:textId="77777777" w:rsidR="0072744C" w:rsidRDefault="0072744C" w:rsidP="0072744C">
      <w:pPr>
        <w:pStyle w:val="Standard"/>
        <w:spacing w:line="360" w:lineRule="auto"/>
        <w:ind w:left="360" w:hanging="360"/>
        <w:rPr>
          <w:rFonts w:ascii="Calibri" w:eastAsia="Times New Roman" w:hAnsi="Calibri" w:cs="Calibri"/>
          <w:bCs/>
          <w:color w:val="000000"/>
          <w:lang w:val="pl-PL" w:eastAsia="pl-PL"/>
        </w:rPr>
      </w:pPr>
      <w:r>
        <w:rPr>
          <w:rFonts w:ascii="Calibri" w:eastAsia="Times New Roman" w:hAnsi="Calibri" w:cs="Calibri"/>
          <w:bCs/>
          <w:color w:val="000000"/>
          <w:lang w:val="pl-PL" w:eastAsia="pl-PL"/>
        </w:rPr>
        <w:t>Zakres czynności w szczególności dotyczy:</w:t>
      </w:r>
    </w:p>
    <w:p w14:paraId="36CBDD5F" w14:textId="77777777" w:rsidR="0072744C" w:rsidRDefault="0072744C" w:rsidP="0072744C">
      <w:pPr>
        <w:pStyle w:val="Standard"/>
        <w:spacing w:line="360" w:lineRule="auto"/>
        <w:ind w:left="360" w:hanging="360"/>
        <w:rPr>
          <w:rFonts w:ascii="Calibri" w:eastAsia="Times New Roman" w:hAnsi="Calibri" w:cs="Calibri"/>
          <w:lang w:val="pl-PL" w:eastAsia="pl-PL"/>
        </w:rPr>
      </w:pPr>
    </w:p>
    <w:p w14:paraId="45F86831" w14:textId="77777777" w:rsidR="0072744C" w:rsidRDefault="0072744C" w:rsidP="0072744C">
      <w:pPr>
        <w:pStyle w:val="Akapitzlist"/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1) wsparcia w czynnościach samoobsługowych, w tym utrzymania higieny osobistej:</w:t>
      </w:r>
    </w:p>
    <w:p w14:paraId="65C2021B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a) korzystanie z toalety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</w:p>
    <w:p w14:paraId="5ED7ABA2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b) mycie głowy, mycie ciała, kąpiel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12E0604A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c) czesanie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44DAA2B7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d) golenie </w:t>
      </w:r>
      <w:r>
        <w:rPr>
          <w:rFonts w:ascii="MS Gothic" w:eastAsia="MS Gothic" w:hAnsi="MS Gothic" w:cs="Calibri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12A12A4A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e) wykonywanie nieskomplikowanych elementów makijażu </w:t>
      </w:r>
      <w:r>
        <w:rPr>
          <w:rFonts w:ascii="MS Gothic" w:eastAsia="MS Gothic" w:hAnsi="MS Gothic" w:cs="Calibri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4BE00A43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f) obcinanie paznokci rąk i nóg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6CF67AB6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g) zmiana pozycji, np. przesiadanie się z łóżka lub na łóżko, z krzesła lub na krzesło, fotel, ułożenie się w łóżku, usadzenie w wózku </w:t>
      </w:r>
      <w:r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46CE982B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h) zapobieganie powstania odleżyn lub odparzeń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7EB093CA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i) zmiana </w:t>
      </w:r>
      <w:proofErr w:type="spellStart"/>
      <w:r>
        <w:rPr>
          <w:rFonts w:eastAsia="Times New Roman" w:cs="Calibri"/>
          <w:color w:val="000000"/>
          <w:lang w:eastAsia="pl-PL"/>
        </w:rPr>
        <w:t>pieluchomajtek</w:t>
      </w:r>
      <w:proofErr w:type="spellEnd"/>
      <w:r>
        <w:rPr>
          <w:rFonts w:eastAsia="Times New Roman" w:cs="Calibri"/>
          <w:color w:val="000000"/>
          <w:lang w:eastAsia="pl-PL"/>
        </w:rPr>
        <w:t xml:space="preserve"> i wkładów higienicznych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5722BB58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j)przygotowanie i spożywanie posiłków i napojów(w tym poprzez PEG i sondę)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6A7A0EAF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k) słanie łóżka i zmiana pościeli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.</w:t>
      </w:r>
    </w:p>
    <w:p w14:paraId="720B8279" w14:textId="4E20B2FF" w:rsidR="0072744C" w:rsidRPr="0072744C" w:rsidRDefault="0072744C" w:rsidP="0072744C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744C">
        <w:rPr>
          <w:rFonts w:ascii="Times New Roman" w:hAnsi="Times New Roman" w:cs="Times New Roman"/>
          <w:color w:val="000000"/>
          <w:sz w:val="24"/>
          <w:szCs w:val="24"/>
        </w:rPr>
        <w:t xml:space="preserve">            2) wsparcia w prowadzeniu gospodarstwa domowego i wypełnianiu ról w rodzinie:</w:t>
      </w:r>
    </w:p>
    <w:p w14:paraId="19D96071" w14:textId="77777777" w:rsidR="0072744C" w:rsidRDefault="0072744C" w:rsidP="0072744C">
      <w:pPr>
        <w:shd w:val="clear" w:color="auto" w:fill="FFFFFF"/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0" allowOverlap="1" wp14:anchorId="7ABB2809" wp14:editId="3268ECF0">
            <wp:simplePos x="0" y="0"/>
            <wp:positionH relativeFrom="column">
              <wp:posOffset>91440</wp:posOffset>
            </wp:positionH>
            <wp:positionV relativeFrom="paragraph">
              <wp:posOffset>10160</wp:posOffset>
            </wp:positionV>
            <wp:extent cx="570230" cy="673100"/>
            <wp:effectExtent l="0" t="0" r="0" b="0"/>
            <wp:wrapSquare wrapText="bothSides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0" allowOverlap="1" wp14:anchorId="7142397F" wp14:editId="14A4A943">
            <wp:simplePos x="0" y="0"/>
            <wp:positionH relativeFrom="column">
              <wp:posOffset>4679315</wp:posOffset>
            </wp:positionH>
            <wp:positionV relativeFrom="paragraph">
              <wp:posOffset>149225</wp:posOffset>
            </wp:positionV>
            <wp:extent cx="956945" cy="588010"/>
            <wp:effectExtent l="0" t="0" r="0" b="0"/>
            <wp:wrapSquare wrapText="largest"/>
            <wp:docPr id="4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D258D" w14:textId="77777777" w:rsidR="00CA01C8" w:rsidRDefault="00CA01C8" w:rsidP="00CA01C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14:paraId="7468E13F" w14:textId="769614E9" w:rsidR="00CA01C8" w:rsidRPr="00CA01C8" w:rsidRDefault="00CA01C8" w:rsidP="00CA01C8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A01C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GMINA KUTNO</w:t>
      </w:r>
    </w:p>
    <w:p w14:paraId="4355A152" w14:textId="77777777" w:rsidR="0072744C" w:rsidRDefault="0072744C" w:rsidP="0072744C">
      <w:pPr>
        <w:pStyle w:val="Akapitzlist"/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65DC841" w14:textId="25415CC8" w:rsidR="0072744C" w:rsidRDefault="0072744C" w:rsidP="0072744C">
      <w:pPr>
        <w:pStyle w:val="Akapitzlist"/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</w:t>
      </w:r>
      <w:bookmarkStart w:id="0" w:name="_Hlk142386498"/>
      <w:r>
        <w:rPr>
          <w:rFonts w:eastAsia="Times New Roman" w:cs="Calibri"/>
          <w:color w:val="000000"/>
          <w:lang w:eastAsia="pl-PL"/>
        </w:rPr>
        <w:t xml:space="preserve">w przypadku samodzielnego zamieszkiwania – </w:t>
      </w:r>
      <w:bookmarkEnd w:id="0"/>
      <w:r>
        <w:rPr>
          <w:rFonts w:eastAsia="Times New Roman" w:cs="Calibri"/>
          <w:color w:val="000000"/>
          <w:lang w:eastAsia="pl-PL"/>
        </w:rPr>
        <w:t xml:space="preserve">sprzątanie mieszkania w tym urządzeń codziennego użytku i sanitarnych oraz wynoszeniu śmieci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299C0393" w14:textId="0E97F34F" w:rsidR="0072744C" w:rsidRDefault="0072744C" w:rsidP="0072744C">
      <w:pPr>
        <w:pStyle w:val="Akapitzlist"/>
        <w:shd w:val="clear" w:color="auto" w:fill="FFFFFF"/>
        <w:spacing w:line="360" w:lineRule="auto"/>
      </w:pPr>
      <w:r w:rsidRPr="0072744C">
        <w:rPr>
          <w:rFonts w:eastAsia="Times New Roman" w:cs="Calibri"/>
          <w:color w:val="000000"/>
          <w:lang w:eastAsia="pl-PL"/>
        </w:rPr>
        <w:t xml:space="preserve">b) dokonywanie bieżących zakupów (towarzyszenie osobie z niepełnosprawnością w sklepie – np. informowanie jej  o lokalizacji towarów na półkach, podawanie towarów z półek, wkładanie towarów do koszyka/wózka sklepowego, niesienie koszyka, prowadzenie wózka osoby   z niepełnosprawnością lub wózka sklepowego, pomoc przy kasie) </w:t>
      </w:r>
      <w:r w:rsidRPr="0072744C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72744C">
        <w:rPr>
          <w:rFonts w:eastAsia="Times New Roman" w:cs="Calibri"/>
          <w:color w:val="000000"/>
          <w:lang w:eastAsia="pl-PL"/>
        </w:rPr>
        <w:t>;</w:t>
      </w:r>
    </w:p>
    <w:p w14:paraId="6141F491" w14:textId="77777777" w:rsidR="0072744C" w:rsidRDefault="0072744C" w:rsidP="0072744C">
      <w:pPr>
        <w:pStyle w:val="Akapitzlist"/>
        <w:shd w:val="clear" w:color="auto" w:fill="FFFFFF"/>
        <w:spacing w:line="360" w:lineRule="auto"/>
        <w:jc w:val="both"/>
      </w:pPr>
      <w:r>
        <w:rPr>
          <w:rFonts w:eastAsia="Times New Roman" w:cs="Calibri"/>
          <w:color w:val="000000"/>
          <w:lang w:eastAsia="pl-PL"/>
        </w:rPr>
        <w:t xml:space="preserve">c) w przypadku samodzielnego zamieszkiwania – mycie okien maksymalnie 2 razy w roku </w:t>
      </w:r>
      <w:r>
        <w:rPr>
          <w:rFonts w:ascii="MS Gothic" w:eastAsia="MS Gothic" w:hAnsi="MS Gothic" w:cs="Calibri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3A505A88" w14:textId="77777777" w:rsidR="0072744C" w:rsidRDefault="0072744C" w:rsidP="0072744C">
      <w:pPr>
        <w:pStyle w:val="Akapitzlist"/>
        <w:shd w:val="clear" w:color="auto" w:fill="FFFFFF"/>
        <w:spacing w:line="360" w:lineRule="auto"/>
        <w:jc w:val="both"/>
      </w:pPr>
      <w:r>
        <w:rPr>
          <w:rFonts w:eastAsia="Times New Roman" w:cs="Calibri"/>
          <w:color w:val="000000"/>
          <w:lang w:eastAsia="pl-PL"/>
        </w:rPr>
        <w:t xml:space="preserve">d) utrzymywanie w czystości i sprawności sprzętu ułatwiającego codzienne funkcjonowanie (np. wózek, balkonik, podnośnik, kule, elektryczna szczoteczka do zębów, elektryczna golarka, etc.)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37ADF6E9" w14:textId="77777777" w:rsidR="0072744C" w:rsidRDefault="0072744C" w:rsidP="0072744C">
      <w:pPr>
        <w:pStyle w:val="Akapitzlist"/>
        <w:shd w:val="clear" w:color="auto" w:fill="FFFFFF"/>
        <w:spacing w:line="360" w:lineRule="auto"/>
        <w:jc w:val="both"/>
      </w:pPr>
      <w:r>
        <w:rPr>
          <w:rFonts w:eastAsia="Times New Roman" w:cs="Calibri"/>
          <w:color w:val="000000"/>
          <w:lang w:eastAsia="pl-PL"/>
        </w:rPr>
        <w:t xml:space="preserve">e) pranie i prasowanie odzieży i pościeli, ewentualnie ich oddawanie i odbiór z pralni (w obecności osoby z niepełnosprawnością)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27E62AE1" w14:textId="77777777" w:rsidR="0072744C" w:rsidRDefault="0072744C" w:rsidP="0072744C">
      <w:pPr>
        <w:pStyle w:val="Akapitzlist"/>
        <w:shd w:val="clear" w:color="auto" w:fill="FFFFFF"/>
        <w:spacing w:line="360" w:lineRule="auto"/>
        <w:jc w:val="both"/>
      </w:pPr>
      <w:r>
        <w:rPr>
          <w:rFonts w:eastAsia="Times New Roman" w:cs="Calibri"/>
          <w:color w:val="000000"/>
          <w:lang w:eastAsia="pl-PL"/>
        </w:rPr>
        <w:t xml:space="preserve">f) podanie dziecka do karmienia, podniesienie, przeniesienie lub przewinięcie go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4407B23C" w14:textId="77777777" w:rsidR="0072744C" w:rsidRDefault="0072744C" w:rsidP="0072744C">
      <w:pPr>
        <w:pStyle w:val="Akapitzlist"/>
        <w:shd w:val="clear" w:color="auto" w:fill="FFFFFF"/>
        <w:spacing w:line="360" w:lineRule="auto"/>
        <w:jc w:val="both"/>
      </w:pPr>
      <w:r>
        <w:rPr>
          <w:rFonts w:eastAsia="Times New Roman" w:cs="Calibri"/>
          <w:color w:val="000000"/>
          <w:lang w:eastAsia="pl-PL"/>
        </w:rPr>
        <w:t xml:space="preserve">g) transport dziecka osoby z niepełnosprawnością np. odebranie ze żłobka, przedszkola, szkoły (wyłącznie w obecności osoby z niepełnosprawnością)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.</w:t>
      </w:r>
    </w:p>
    <w:p w14:paraId="764D7FFC" w14:textId="77777777" w:rsidR="0072744C" w:rsidRDefault="0072744C" w:rsidP="0072744C">
      <w:pPr>
        <w:pStyle w:val="Akapitzlist"/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3) wsparcia w przemieszczaniu się poza miejscem zamieszkania:</w:t>
      </w:r>
    </w:p>
    <w:p w14:paraId="1633DEBC" w14:textId="77777777" w:rsidR="0072744C" w:rsidRDefault="0072744C" w:rsidP="0072744C">
      <w:pPr>
        <w:pStyle w:val="Akapitzlist"/>
        <w:shd w:val="clear" w:color="auto" w:fill="FFFFFF"/>
        <w:spacing w:line="360" w:lineRule="auto"/>
        <w:jc w:val="both"/>
      </w:pPr>
      <w:r>
        <w:rPr>
          <w:rFonts w:eastAsia="Times New Roman" w:cs="Calibri"/>
          <w:color w:val="000000"/>
          <w:lang w:eastAsia="pl-PL"/>
        </w:rPr>
        <w:t xml:space="preserve">a) pchanie wózka osoby z niepełnosprawnością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5EF49342" w14:textId="77777777" w:rsidR="0072744C" w:rsidRDefault="0072744C" w:rsidP="0072744C">
      <w:pPr>
        <w:pStyle w:val="Akapitzlist"/>
        <w:shd w:val="clear" w:color="auto" w:fill="FFFFFF"/>
        <w:spacing w:line="360" w:lineRule="auto"/>
        <w:jc w:val="both"/>
      </w:pPr>
      <w:r>
        <w:rPr>
          <w:rFonts w:eastAsia="Times New Roman" w:cs="Calibri"/>
          <w:color w:val="000000"/>
          <w:lang w:eastAsia="pl-PL"/>
        </w:rPr>
        <w:t>b) pomoc w pokonywaniu barier architektonicznych np. schody, krawężniki, otwieranie drzwi osobom chodzącym 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67C23752" w14:textId="77777777" w:rsidR="0072744C" w:rsidRDefault="0072744C" w:rsidP="0072744C">
      <w:pPr>
        <w:pStyle w:val="Akapitzlist"/>
        <w:shd w:val="clear" w:color="auto" w:fill="FFFFFF"/>
        <w:spacing w:line="360" w:lineRule="auto"/>
        <w:jc w:val="both"/>
      </w:pPr>
      <w:r>
        <w:rPr>
          <w:rFonts w:eastAsia="Times New Roman" w:cs="Calibri"/>
          <w:color w:val="000000"/>
          <w:lang w:eastAsia="pl-PL"/>
        </w:rPr>
        <w:t xml:space="preserve">c) pomoc w orientacji przestrzennej osobom niewidomym, słabowidzącym </w:t>
      </w:r>
      <w:bookmarkStart w:id="1" w:name="_Hlk142398141"/>
      <w:r>
        <w:rPr>
          <w:rFonts w:eastAsia="Times New Roman" w:cs="Calibri"/>
          <w:color w:val="000000"/>
          <w:lang w:eastAsia="pl-PL"/>
        </w:rPr>
        <w:t xml:space="preserve">i głuchoniemym </w:t>
      </w:r>
      <w:bookmarkEnd w:id="1"/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20D137A8" w14:textId="77777777" w:rsidR="0072744C" w:rsidRDefault="0072744C" w:rsidP="0072744C">
      <w:pPr>
        <w:pStyle w:val="Akapitzlist"/>
        <w:shd w:val="clear" w:color="auto" w:fill="FFFFFF"/>
        <w:spacing w:line="360" w:lineRule="auto"/>
        <w:jc w:val="both"/>
      </w:pPr>
      <w:r>
        <w:rPr>
          <w:rFonts w:eastAsia="Times New Roman" w:cs="Calibri"/>
          <w:color w:val="000000"/>
          <w:lang w:eastAsia="pl-PL"/>
        </w:rPr>
        <w:t xml:space="preserve">d) pomoc we wsiadaniu do i wysiadaniu z tramwaju, autobusu, samochodu, pociągu i innych środków transportu </w:t>
      </w:r>
      <w:r>
        <w:rPr>
          <w:rFonts w:ascii="MS Gothic" w:eastAsia="MS Gothic" w:hAnsi="MS Gothic" w:cs="Calibri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13DC6981" w14:textId="77777777" w:rsidR="0072744C" w:rsidRDefault="0072744C" w:rsidP="0072744C">
      <w:pPr>
        <w:pStyle w:val="Akapitzlist"/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0" allowOverlap="1" wp14:anchorId="0BFE2704" wp14:editId="302B765B">
            <wp:simplePos x="0" y="0"/>
            <wp:positionH relativeFrom="column">
              <wp:posOffset>307975</wp:posOffset>
            </wp:positionH>
            <wp:positionV relativeFrom="paragraph">
              <wp:posOffset>59690</wp:posOffset>
            </wp:positionV>
            <wp:extent cx="570230" cy="673100"/>
            <wp:effectExtent l="0" t="0" r="0" b="0"/>
            <wp:wrapSquare wrapText="bothSides"/>
            <wp:docPr id="5" name="Obraz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C845C5" w14:textId="77777777" w:rsidR="0072744C" w:rsidRDefault="0072744C" w:rsidP="0072744C">
      <w:pPr>
        <w:pStyle w:val="Akapitzlist"/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noProof/>
        </w:rPr>
        <w:drawing>
          <wp:anchor distT="0" distB="0" distL="0" distR="0" simplePos="0" relativeHeight="251663360" behindDoc="0" locked="0" layoutInCell="0" allowOverlap="1" wp14:anchorId="0E6859DA" wp14:editId="544BBD09">
            <wp:simplePos x="0" y="0"/>
            <wp:positionH relativeFrom="column">
              <wp:posOffset>4619625</wp:posOffset>
            </wp:positionH>
            <wp:positionV relativeFrom="paragraph">
              <wp:posOffset>18415</wp:posOffset>
            </wp:positionV>
            <wp:extent cx="956945" cy="588010"/>
            <wp:effectExtent l="0" t="0" r="0" b="0"/>
            <wp:wrapSquare wrapText="largest"/>
            <wp:docPr id="6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294A1E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b/>
          <w:bCs/>
          <w:color w:val="000000"/>
          <w:sz w:val="18"/>
          <w:szCs w:val="18"/>
          <w:lang w:eastAsia="pl-PL"/>
        </w:rPr>
        <w:t xml:space="preserve">   GMINA KUTNO</w:t>
      </w:r>
    </w:p>
    <w:p w14:paraId="420D398A" w14:textId="77777777" w:rsidR="0072744C" w:rsidRDefault="0072744C" w:rsidP="0072744C">
      <w:pPr>
        <w:pStyle w:val="Akapitzlist"/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</w:p>
    <w:p w14:paraId="197686CC" w14:textId="77777777" w:rsidR="00CA01C8" w:rsidRDefault="00CA01C8" w:rsidP="00CA01C8">
      <w:pPr>
        <w:pStyle w:val="Akapitzlist"/>
        <w:shd w:val="clear" w:color="auto" w:fill="FFFFFF"/>
        <w:spacing w:line="36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e) asystowanie podczas podróży środkami komunikacji publicznej, w tym służącymi do transportu osób z niepełnosprawnościami oraz taksówkami</w:t>
      </w:r>
      <w:r>
        <w:rPr>
          <w:rFonts w:ascii="Segoe UI Symbol" w:eastAsia="MS Gothic" w:hAnsi="Segoe UI Symbol" w:cs="Segoe UI Symbol"/>
          <w:color w:val="000000"/>
          <w:lang w:eastAsia="pl-PL"/>
        </w:rPr>
        <w:t xml:space="preserve"> </w:t>
      </w:r>
      <w:r>
        <w:rPr>
          <w:rFonts w:ascii="MS Gothic" w:eastAsia="MS Gothic" w:hAnsi="MS Gothic" w:cs="Calibri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3DFC1AFF" w14:textId="759CBFC9" w:rsidR="0072744C" w:rsidRPr="00CA01C8" w:rsidRDefault="0072744C" w:rsidP="00CA01C8">
      <w:pPr>
        <w:pStyle w:val="Akapitzlist"/>
        <w:shd w:val="clear" w:color="auto" w:fill="FFFFFF"/>
        <w:spacing w:line="360" w:lineRule="auto"/>
        <w:jc w:val="both"/>
      </w:pPr>
      <w:r w:rsidRPr="00CA01C8">
        <w:rPr>
          <w:rFonts w:eastAsia="Times New Roman" w:cs="Calibri"/>
          <w:color w:val="000000"/>
          <w:lang w:eastAsia="pl-PL"/>
        </w:rPr>
        <w:t xml:space="preserve">f) </w:t>
      </w:r>
      <w:bookmarkStart w:id="2" w:name="_Hlk142398319"/>
      <w:r w:rsidRPr="00CA01C8">
        <w:rPr>
          <w:rFonts w:eastAsia="Times New Roman" w:cs="Calibri"/>
          <w:color w:val="000000"/>
          <w:lang w:eastAsia="pl-PL"/>
        </w:rPr>
        <w:t>transport samochodem będącym własnością osoby z niepełnosprawnością, członka jej rodziny lub asystenta </w:t>
      </w:r>
      <w:bookmarkEnd w:id="2"/>
      <w:r w:rsidRPr="00CA01C8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CA01C8">
        <w:rPr>
          <w:rFonts w:eastAsia="Times New Roman" w:cs="Calibri"/>
          <w:color w:val="000000"/>
          <w:lang w:eastAsia="pl-PL"/>
        </w:rPr>
        <w:t>.</w:t>
      </w:r>
      <w:bookmarkStart w:id="3" w:name="_Hlk142386665"/>
      <w:bookmarkEnd w:id="3"/>
    </w:p>
    <w:p w14:paraId="0BA48254" w14:textId="77777777" w:rsidR="0072744C" w:rsidRDefault="0072744C" w:rsidP="0072744C">
      <w:pPr>
        <w:pStyle w:val="Akapitzlist"/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4) wsparcia w podejmowaniu aktywności życiowej i komunikowaniu się z otoczeniem:</w:t>
      </w:r>
    </w:p>
    <w:p w14:paraId="41289440" w14:textId="77777777" w:rsidR="0072744C" w:rsidRDefault="0072744C" w:rsidP="0072744C">
      <w:pPr>
        <w:pStyle w:val="Akapitzlist"/>
        <w:shd w:val="clear" w:color="auto" w:fill="FFFFFF"/>
        <w:spacing w:line="360" w:lineRule="auto"/>
        <w:jc w:val="both"/>
      </w:pPr>
      <w:r>
        <w:rPr>
          <w:rFonts w:eastAsia="Times New Roman" w:cs="Calibri"/>
          <w:color w:val="000000"/>
          <w:lang w:eastAsia="pl-PL"/>
        </w:rPr>
        <w:t xml:space="preserve">a) obsługa komputera, tabletu, telefonu komórkowego i innych urządzeń i przedmiotów służących komunikacji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36E208BC" w14:textId="77777777" w:rsidR="0072744C" w:rsidRDefault="0072744C" w:rsidP="0072744C">
      <w:pPr>
        <w:pStyle w:val="Akapitzlist"/>
        <w:shd w:val="clear" w:color="auto" w:fill="FFFFFF"/>
        <w:spacing w:line="36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wyjście na spacer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10653868" w14:textId="2AFFEADE" w:rsidR="0072744C" w:rsidRDefault="0072744C" w:rsidP="0072744C">
      <w:pPr>
        <w:pStyle w:val="Akapitzlist"/>
        <w:shd w:val="clear" w:color="auto" w:fill="FFFFFF"/>
        <w:spacing w:line="360" w:lineRule="auto"/>
        <w:jc w:val="both"/>
      </w:pPr>
      <w:r w:rsidRPr="0072744C">
        <w:rPr>
          <w:rFonts w:eastAsia="Times New Roman" w:cs="Calibri"/>
          <w:color w:val="000000"/>
          <w:lang w:eastAsia="pl-PL"/>
        </w:rPr>
        <w:t xml:space="preserve">c) asystowanie podczas obecności osoby z niepełnosprawnością w: kinie, teatrze, muzeum, restauracji, miejscu kultu religijnego, kawiarni, wydarzeniu plenerowym, etc. </w:t>
      </w:r>
      <w:r w:rsidRPr="0072744C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72744C">
        <w:rPr>
          <w:rFonts w:eastAsia="Times New Roman" w:cs="Calibri"/>
          <w:color w:val="000000"/>
          <w:lang w:eastAsia="pl-PL"/>
        </w:rPr>
        <w:t>;</w:t>
      </w:r>
    </w:p>
    <w:p w14:paraId="16319605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d) załatwianie spraw urzędowych i związanych z poszukiwaniem pracy np. w rozmowie z urzędnikiem w przypadku trudności z werbalnym komunikowaniem się, wsparcie w wypełnianiu formularzy, asysta podczas rozmowy kwalifikacyjnej </w:t>
      </w:r>
      <w:r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0755060D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e) wsparcie w rozmowie z otoczeniem w wypadku trudności z werbalnym komunikowaniem </w:t>
      </w:r>
      <w:r>
        <w:rPr>
          <w:rFonts w:eastAsia="Times New Roman" w:cs="Calibri"/>
          <w:color w:val="000000"/>
          <w:lang w:eastAsia="pl-PL"/>
        </w:rPr>
        <w:br/>
        <w:t xml:space="preserve">się </w:t>
      </w:r>
      <w:r>
        <w:rPr>
          <w:rFonts w:ascii="MS Gothic" w:eastAsia="MS Gothic" w:hAnsi="MS Gothic" w:cs="Calibri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63D5D818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f) notowanie dyktowanych przez osobę z niepełnosprawnością treści ręcznie i na komputerze </w:t>
      </w:r>
      <w:r>
        <w:rPr>
          <w:rFonts w:ascii="MS Gothic" w:eastAsia="MS Gothic" w:hAnsi="MS Gothic" w:cs="Calibri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1DCFF37A" w14:textId="77777777" w:rsidR="0072744C" w:rsidRDefault="0072744C" w:rsidP="0072744C">
      <w:pPr>
        <w:pStyle w:val="Akapitzlist"/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g) pomoc w zmianie ubioru i pozycji podczas wizyt lekarskich, zabiegów rehabilitacyjnych, ćwiczeń fizjoterapeutycznych, pobytu na pływalni itp. </w:t>
      </w:r>
      <w:r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4DBC523B" w14:textId="77777777" w:rsidR="0072744C" w:rsidRDefault="0072744C" w:rsidP="0072744C">
      <w:pPr>
        <w:pStyle w:val="Akapitzlist"/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h) wsparcie w załatwianiu spraw w punktach usługowych w obecności osoby z niepełnosprawnością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4CAB8324" w14:textId="77777777" w:rsidR="0072744C" w:rsidRDefault="0072744C" w:rsidP="0072744C">
      <w:pPr>
        <w:pStyle w:val="Akapitzlist"/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i) w razie potrzeby wsparcie w zakresie wypełniania ról społecznych i podejmowania codziennych decyzji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eastAsia="Times New Roman" w:cs="Calibri"/>
          <w:color w:val="000000"/>
          <w:lang w:eastAsia="pl-PL"/>
        </w:rPr>
        <w:t>;</w:t>
      </w:r>
    </w:p>
    <w:p w14:paraId="6AD2D085" w14:textId="77777777" w:rsidR="0072744C" w:rsidRDefault="0072744C" w:rsidP="0072744C">
      <w:pPr>
        <w:pStyle w:val="Akapitzlist"/>
        <w:shd w:val="clear" w:color="auto" w:fill="FFFFFF"/>
        <w:spacing w:before="600" w:line="360" w:lineRule="auto"/>
        <w:ind w:left="0"/>
        <w:rPr>
          <w:rFonts w:ascii="Calibri" w:hAnsi="Calibri" w:cs="Calibri"/>
        </w:rPr>
      </w:pPr>
    </w:p>
    <w:p w14:paraId="7015047D" w14:textId="487ED241" w:rsidR="006D6474" w:rsidRPr="00CA01C8" w:rsidRDefault="0072744C" w:rsidP="00CA01C8">
      <w:pPr>
        <w:pStyle w:val="Akapitzlist"/>
        <w:shd w:val="clear" w:color="auto" w:fill="FFFFFF"/>
        <w:spacing w:before="600" w:line="360" w:lineRule="auto"/>
        <w:ind w:left="3540"/>
        <w:rPr>
          <w:rFonts w:ascii="Calibri" w:hAnsi="Calibri" w:cs="Calibri"/>
        </w:rPr>
      </w:pPr>
      <w:r>
        <w:rPr>
          <w:rFonts w:cs="Calibri"/>
        </w:rPr>
        <w:t xml:space="preserve"> Miejscowość, dnia ……………………………….. .</w:t>
      </w:r>
    </w:p>
    <w:sectPr w:rsidR="006D6474" w:rsidRPr="00CA01C8" w:rsidSect="0072744C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7C5C" w14:textId="77777777" w:rsidR="00FA75BD" w:rsidRDefault="00FA75BD">
      <w:pPr>
        <w:spacing w:after="0" w:line="240" w:lineRule="auto"/>
      </w:pPr>
      <w:r>
        <w:separator/>
      </w:r>
    </w:p>
  </w:endnote>
  <w:endnote w:type="continuationSeparator" w:id="0">
    <w:p w14:paraId="2506B8B2" w14:textId="77777777" w:rsidR="00FA75BD" w:rsidRDefault="00FA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A1CA" w14:textId="77777777" w:rsidR="00FA75BD" w:rsidRDefault="00FA75BD">
      <w:pPr>
        <w:spacing w:after="0" w:line="240" w:lineRule="auto"/>
      </w:pPr>
      <w:r>
        <w:separator/>
      </w:r>
    </w:p>
  </w:footnote>
  <w:footnote w:type="continuationSeparator" w:id="0">
    <w:p w14:paraId="06693E2F" w14:textId="77777777" w:rsidR="00FA75BD" w:rsidRDefault="00FA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EEFD" w14:textId="77777777" w:rsidR="00432703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630D4774" wp14:editId="0F7B1AFD">
          <wp:simplePos x="0" y="0"/>
          <wp:positionH relativeFrom="column">
            <wp:posOffset>706755</wp:posOffset>
          </wp:positionH>
          <wp:positionV relativeFrom="paragraph">
            <wp:posOffset>-229870</wp:posOffset>
          </wp:positionV>
          <wp:extent cx="2146935" cy="629285"/>
          <wp:effectExtent l="0" t="0" r="0" b="0"/>
          <wp:wrapSquare wrapText="bothSides"/>
          <wp:docPr id="7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6935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0" allowOverlap="1" wp14:anchorId="00C71A54" wp14:editId="7149C7C1">
          <wp:simplePos x="0" y="0"/>
          <wp:positionH relativeFrom="column">
            <wp:posOffset>3717925</wp:posOffset>
          </wp:positionH>
          <wp:positionV relativeFrom="paragraph">
            <wp:posOffset>-339090</wp:posOffset>
          </wp:positionV>
          <wp:extent cx="2037080" cy="814705"/>
          <wp:effectExtent l="0" t="0" r="0" b="0"/>
          <wp:wrapTopAndBottom/>
          <wp:docPr id="8" name="graf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81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4C"/>
    <w:rsid w:val="003A7880"/>
    <w:rsid w:val="00432703"/>
    <w:rsid w:val="006D6474"/>
    <w:rsid w:val="0072744C"/>
    <w:rsid w:val="009305ED"/>
    <w:rsid w:val="009506A7"/>
    <w:rsid w:val="009F4ADD"/>
    <w:rsid w:val="00CA01C8"/>
    <w:rsid w:val="00F64CF3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873F"/>
  <w15:chartTrackingRefBased/>
  <w15:docId w15:val="{E36114B4-09EE-43EC-907C-17299DB6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44C"/>
    <w:pPr>
      <w:suppressAutoHyphens/>
    </w:pPr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44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44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44C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44C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44C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44C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44C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44C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44C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4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4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4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4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4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4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4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744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744C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4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744C"/>
    <w:pPr>
      <w:suppressAutoHyphens w:val="0"/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2744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2744C"/>
    <w:pPr>
      <w:suppressAutoHyphens w:val="0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7274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4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744C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2744C"/>
  </w:style>
  <w:style w:type="paragraph" w:styleId="Nagwek">
    <w:name w:val="header"/>
    <w:basedOn w:val="Normalny"/>
    <w:next w:val="Tekstpodstawowy"/>
    <w:link w:val="NagwekZnak"/>
    <w:uiPriority w:val="99"/>
    <w:unhideWhenUsed/>
    <w:rsid w:val="0072744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rsid w:val="0072744C"/>
    <w:rPr>
      <w:rFonts w:asciiTheme="minorHAnsi" w:hAnsiTheme="minorHAnsi" w:cstheme="minorBidi"/>
      <w:sz w:val="22"/>
      <w:szCs w:val="22"/>
    </w:rPr>
  </w:style>
  <w:style w:type="paragraph" w:customStyle="1" w:styleId="Standard">
    <w:name w:val="Standard"/>
    <w:qFormat/>
    <w:rsid w:val="0072744C"/>
    <w:pPr>
      <w:widowControl w:val="0"/>
      <w:suppressAutoHyphens/>
      <w:spacing w:after="0" w:line="240" w:lineRule="auto"/>
      <w:textAlignment w:val="baseline"/>
    </w:pPr>
    <w:rPr>
      <w:rFonts w:eastAsia="Andale Sans UI" w:cs="Tahoma"/>
      <w:lang w:val="en-US" w:bidi="en-US"/>
      <w14:ligatures w14:val="none"/>
    </w:rPr>
  </w:style>
  <w:style w:type="paragraph" w:styleId="NormalnyWeb">
    <w:name w:val="Normal (Web)"/>
    <w:basedOn w:val="Standard"/>
    <w:qFormat/>
    <w:rsid w:val="0072744C"/>
    <w:pPr>
      <w:spacing w:before="280" w:after="280"/>
    </w:pPr>
    <w:rPr>
      <w:rFonts w:eastAsia="Times New Roman" w:cs="Times New Roman"/>
      <w:color w:val="00000A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74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744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624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Szymczak</dc:creator>
  <cp:keywords/>
  <dc:description/>
  <cp:lastModifiedBy>Joanna Szymczak</cp:lastModifiedBy>
  <cp:revision>3</cp:revision>
  <dcterms:created xsi:type="dcterms:W3CDTF">2025-01-23T12:41:00Z</dcterms:created>
  <dcterms:modified xsi:type="dcterms:W3CDTF">2025-01-27T09:21:00Z</dcterms:modified>
</cp:coreProperties>
</file>