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A6E" w14:textId="02AAB556" w:rsidR="00CB1EBE" w:rsidRPr="0091560C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91560C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2C403EB9" w:rsidR="00CF49B4" w:rsidRPr="0091560C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 w:rsidRPr="0091560C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DC6A66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Rewitalizacji </w:t>
      </w:r>
      <w:r w:rsidR="000F23AE" w:rsidRPr="000F23AE">
        <w:rPr>
          <w:rFonts w:asciiTheme="majorHAnsi" w:hAnsiTheme="majorHAnsi" w:cstheme="majorHAnsi"/>
          <w:b/>
          <w:color w:val="0070C0"/>
          <w:shd w:val="clear" w:color="auto" w:fill="FFFFFF"/>
        </w:rPr>
        <w:t>Gminy Kutno na lata 2024-2034</w:t>
      </w:r>
      <w:r w:rsidR="00D24B33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>.</w:t>
      </w:r>
      <w:r w:rsidRPr="0091560C">
        <w:rPr>
          <w:rFonts w:asciiTheme="majorHAnsi" w:hAnsiTheme="majorHAnsi" w:cstheme="majorHAnsi"/>
          <w:b/>
          <w:color w:val="00B050"/>
          <w:shd w:val="clear" w:color="auto" w:fill="FFFFFF"/>
        </w:rPr>
        <w:t xml:space="preserve"> </w:t>
      </w:r>
    </w:p>
    <w:p w14:paraId="646BD33B" w14:textId="5F45D78B" w:rsidR="00CB1EBE" w:rsidRPr="00C212E3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należy złożyć w terminie od </w:t>
      </w:r>
      <w:r w:rsidR="002633F6" w:rsidRPr="00C212E3">
        <w:rPr>
          <w:rFonts w:asciiTheme="majorHAnsi" w:hAnsiTheme="majorHAnsi" w:cstheme="majorHAnsi"/>
          <w:color w:val="212529"/>
          <w:shd w:val="clear" w:color="auto" w:fill="FFFFFF"/>
        </w:rPr>
        <w:t>dnia</w:t>
      </w:r>
      <w:r w:rsidRPr="00C212E3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671DF5" w:rsidRPr="00C212E3">
        <w:rPr>
          <w:rFonts w:asciiTheme="majorHAnsi" w:hAnsiTheme="majorHAnsi" w:cstheme="majorHAnsi"/>
          <w:spacing w:val="-1"/>
        </w:rPr>
        <w:t>5</w:t>
      </w:r>
      <w:r w:rsidR="00724E5D" w:rsidRPr="00C212E3">
        <w:rPr>
          <w:rFonts w:asciiTheme="majorHAnsi" w:hAnsiTheme="majorHAnsi" w:cstheme="majorHAnsi"/>
          <w:spacing w:val="-1"/>
        </w:rPr>
        <w:t xml:space="preserve"> września</w:t>
      </w:r>
      <w:r w:rsidR="00B36B59" w:rsidRPr="00C212E3">
        <w:rPr>
          <w:rFonts w:asciiTheme="majorHAnsi" w:hAnsiTheme="majorHAnsi" w:cstheme="majorHAnsi"/>
          <w:spacing w:val="-1"/>
        </w:rPr>
        <w:t xml:space="preserve"> </w:t>
      </w:r>
      <w:r w:rsidR="00775778" w:rsidRPr="00C212E3">
        <w:rPr>
          <w:rFonts w:asciiTheme="majorHAnsi" w:hAnsiTheme="majorHAnsi" w:cstheme="majorHAnsi"/>
          <w:spacing w:val="-1"/>
        </w:rPr>
        <w:t>2025</w:t>
      </w:r>
      <w:r w:rsidR="00453D7C" w:rsidRPr="00C212E3">
        <w:rPr>
          <w:rFonts w:asciiTheme="majorHAnsi" w:hAnsiTheme="majorHAnsi" w:cstheme="majorHAnsi"/>
          <w:spacing w:val="-1"/>
        </w:rPr>
        <w:t xml:space="preserve"> r.</w:t>
      </w:r>
      <w:r w:rsidR="002633F6" w:rsidRPr="00C212E3">
        <w:rPr>
          <w:rFonts w:asciiTheme="majorHAnsi" w:hAnsiTheme="majorHAnsi" w:cstheme="majorHAnsi"/>
          <w:spacing w:val="-1"/>
        </w:rPr>
        <w:t xml:space="preserve"> do </w:t>
      </w:r>
      <w:r w:rsidR="00671DF5" w:rsidRPr="00C212E3">
        <w:rPr>
          <w:rFonts w:asciiTheme="majorHAnsi" w:hAnsiTheme="majorHAnsi" w:cstheme="majorHAnsi"/>
          <w:spacing w:val="-1"/>
        </w:rPr>
        <w:t>13</w:t>
      </w:r>
      <w:r w:rsidR="00B36B59" w:rsidRPr="00C212E3">
        <w:rPr>
          <w:rFonts w:asciiTheme="majorHAnsi" w:hAnsiTheme="majorHAnsi" w:cstheme="majorHAnsi"/>
          <w:spacing w:val="-1"/>
        </w:rPr>
        <w:t xml:space="preserve"> października </w:t>
      </w:r>
      <w:r w:rsidR="00775778" w:rsidRPr="00C212E3">
        <w:rPr>
          <w:rFonts w:asciiTheme="majorHAnsi" w:hAnsiTheme="majorHAnsi" w:cstheme="majorHAnsi"/>
          <w:spacing w:val="-1"/>
        </w:rPr>
        <w:t>2025</w:t>
      </w:r>
      <w:r w:rsidR="002633F6" w:rsidRPr="00C212E3">
        <w:rPr>
          <w:rFonts w:asciiTheme="majorHAnsi" w:hAnsiTheme="majorHAnsi" w:cstheme="majorHAnsi"/>
          <w:spacing w:val="-1"/>
        </w:rPr>
        <w:t xml:space="preserve"> r.</w:t>
      </w:r>
    </w:p>
    <w:p w14:paraId="49603816" w14:textId="073009DB" w:rsidR="00E65B99" w:rsidRPr="00C212E3" w:rsidRDefault="00174BE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C212E3">
        <w:rPr>
          <w:rFonts w:asciiTheme="majorHAnsi" w:hAnsiTheme="majorHAnsi" w:cstheme="majorHAnsi"/>
        </w:rPr>
        <w:t>drogą elektroniczną na adres:</w:t>
      </w:r>
      <w:r w:rsidR="00C212E3" w:rsidRPr="00C212E3">
        <w:rPr>
          <w:rFonts w:asciiTheme="majorHAnsi" w:hAnsiTheme="majorHAnsi" w:cstheme="majorHAnsi"/>
        </w:rPr>
        <w:t xml:space="preserve"> sekretariat@gminakutno.pl</w:t>
      </w:r>
      <w:r w:rsidR="00B168D5" w:rsidRPr="00C212E3">
        <w:rPr>
          <w:rFonts w:ascii="Calibri Light" w:hAnsi="Calibri Light" w:cs="Calibri Light"/>
          <w:shd w:val="clear" w:color="auto" w:fill="F9F8F8"/>
        </w:rPr>
        <w:t xml:space="preserve"> </w:t>
      </w:r>
      <w:r w:rsidR="00B168D5" w:rsidRPr="00C212E3">
        <w:rPr>
          <w:rFonts w:ascii="Calibri Light" w:hAnsi="Calibri Light" w:cs="Calibri Light"/>
          <w:color w:val="4C4B4B"/>
          <w:shd w:val="clear" w:color="auto" w:fill="F9F8F8"/>
        </w:rPr>
        <w:t>,</w:t>
      </w:r>
    </w:p>
    <w:p w14:paraId="0B548ED8" w14:textId="542E01CE" w:rsidR="00E65B99" w:rsidRPr="00C212E3" w:rsidRDefault="00E65B99" w:rsidP="005C3C50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C212E3">
        <w:rPr>
          <w:rFonts w:asciiTheme="majorHAnsi" w:hAnsiTheme="majorHAnsi" w:cstheme="majorHAnsi"/>
        </w:rPr>
        <w:t xml:space="preserve">drogą korespondencyjną na adres: </w:t>
      </w:r>
      <w:r w:rsidR="00CF5BC7" w:rsidRPr="00C212E3">
        <w:rPr>
          <w:rFonts w:asciiTheme="majorHAnsi" w:hAnsiTheme="majorHAnsi" w:cstheme="majorHAnsi"/>
        </w:rPr>
        <w:t xml:space="preserve">Urzędu </w:t>
      </w:r>
      <w:r w:rsidR="005C3C50" w:rsidRPr="00C212E3">
        <w:rPr>
          <w:rFonts w:asciiTheme="majorHAnsi" w:hAnsiTheme="majorHAnsi" w:cstheme="majorHAnsi"/>
        </w:rPr>
        <w:t>Gminy K</w:t>
      </w:r>
      <w:r w:rsidR="000F23AE" w:rsidRPr="00C212E3">
        <w:rPr>
          <w:rFonts w:asciiTheme="majorHAnsi" w:hAnsiTheme="majorHAnsi" w:cstheme="majorHAnsi"/>
        </w:rPr>
        <w:t>utno</w:t>
      </w:r>
      <w:r w:rsidR="005C3C50" w:rsidRPr="00C212E3">
        <w:rPr>
          <w:rFonts w:asciiTheme="majorHAnsi" w:hAnsiTheme="majorHAnsi" w:cstheme="majorHAnsi"/>
        </w:rPr>
        <w:t xml:space="preserve">, </w:t>
      </w:r>
      <w:r w:rsidR="000F23AE" w:rsidRPr="00C212E3">
        <w:rPr>
          <w:rFonts w:asciiTheme="majorHAnsi" w:hAnsiTheme="majorHAnsi" w:cstheme="majorHAnsi"/>
        </w:rPr>
        <w:t>ul. Wincentego Witosa 1</w:t>
      </w:r>
      <w:r w:rsidR="005C3C50" w:rsidRPr="00C212E3">
        <w:rPr>
          <w:rFonts w:asciiTheme="majorHAnsi" w:hAnsiTheme="majorHAnsi" w:cstheme="majorHAnsi"/>
        </w:rPr>
        <w:t xml:space="preserve">, </w:t>
      </w:r>
      <w:r w:rsidR="000F23AE" w:rsidRPr="00C212E3">
        <w:rPr>
          <w:rFonts w:asciiTheme="majorHAnsi" w:hAnsiTheme="majorHAnsi" w:cstheme="majorHAnsi"/>
        </w:rPr>
        <w:t>99-300 Kutno</w:t>
      </w:r>
      <w:r w:rsidR="0079701A" w:rsidRPr="00C212E3">
        <w:rPr>
          <w:rFonts w:asciiTheme="majorHAnsi" w:hAnsiTheme="majorHAnsi" w:cstheme="majorHAnsi"/>
        </w:rPr>
        <w:t>,</w:t>
      </w:r>
    </w:p>
    <w:p w14:paraId="45F8A8B2" w14:textId="3A8D2A24" w:rsidR="00E65B99" w:rsidRPr="0091560C" w:rsidRDefault="00E65B99" w:rsidP="0079701A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C212E3">
        <w:rPr>
          <w:rFonts w:asciiTheme="majorHAnsi" w:hAnsiTheme="majorHAnsi" w:cstheme="majorHAnsi"/>
        </w:rPr>
        <w:t>w sekretariacie</w:t>
      </w:r>
      <w:r w:rsidRPr="0091560C">
        <w:rPr>
          <w:rFonts w:asciiTheme="majorHAnsi" w:hAnsiTheme="majorHAnsi" w:cstheme="majorHAnsi"/>
        </w:rPr>
        <w:t xml:space="preserve"> </w:t>
      </w:r>
      <w:r w:rsidR="0079701A" w:rsidRPr="0091560C">
        <w:rPr>
          <w:rFonts w:asciiTheme="majorHAnsi" w:hAnsiTheme="majorHAnsi" w:cstheme="majorHAnsi"/>
        </w:rPr>
        <w:t xml:space="preserve">Urzędu </w:t>
      </w:r>
      <w:r w:rsidR="00A20C93" w:rsidRPr="0091560C">
        <w:rPr>
          <w:rFonts w:asciiTheme="majorHAnsi" w:hAnsiTheme="majorHAnsi" w:cstheme="majorHAnsi"/>
        </w:rPr>
        <w:t xml:space="preserve">Gminy </w:t>
      </w:r>
      <w:r w:rsidR="000F23AE">
        <w:rPr>
          <w:rFonts w:asciiTheme="majorHAnsi" w:hAnsiTheme="majorHAnsi" w:cstheme="majorHAnsi"/>
        </w:rPr>
        <w:t>Kutno</w:t>
      </w:r>
      <w:r w:rsidRPr="0091560C">
        <w:rPr>
          <w:rFonts w:asciiTheme="majorHAnsi" w:hAnsiTheme="majorHAnsi" w:cstheme="majorHAnsi"/>
        </w:rPr>
        <w:t>, w godzinach pracy urzędu</w:t>
      </w:r>
      <w:r w:rsidR="001F7DDB" w:rsidRPr="0091560C">
        <w:rPr>
          <w:rFonts w:asciiTheme="majorHAnsi" w:hAnsiTheme="majorHAnsi" w:cstheme="majorHAnsi"/>
        </w:rPr>
        <w:t>,</w:t>
      </w:r>
    </w:p>
    <w:p w14:paraId="6F6C7F4A" w14:textId="7EECBA2A" w:rsidR="00EB00CC" w:rsidRPr="0091560C" w:rsidRDefault="00E65B99" w:rsidP="00A7348A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poprzez formularz uwag on-line </w:t>
      </w:r>
      <w:r w:rsidR="00A7348A" w:rsidRPr="00A7348A">
        <w:rPr>
          <w:rStyle w:val="Hipercze"/>
          <w:rFonts w:asciiTheme="majorHAnsi" w:hAnsiTheme="majorHAnsi" w:cstheme="majorHAnsi"/>
          <w:color w:val="0070C0"/>
        </w:rPr>
        <w:t>https://ankieta.deltapartner.org.pl/gpr_kutno_formularz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91560C" w14:paraId="31BE274A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710ACEED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53AA006C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6C5BB4E8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91560C" w:rsidRDefault="00CB1EBE" w:rsidP="00CB1EBE">
      <w:pPr>
        <w:pStyle w:val="Bezodstpw"/>
        <w:rPr>
          <w:color w:val="FFFFFF" w:themeColor="background1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91560C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91560C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91560C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55C926E2" w14:textId="65BF8FB0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00F8304D" w14:textId="4C61B9E3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C2510FB" w14:textId="1509587C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29444B9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687FB86" w14:textId="4D050CCE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Treść uwagi</w:t>
            </w:r>
            <w:r w:rsidR="008C5B96"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 xml:space="preserve"> i propozycja zmiany</w:t>
            </w:r>
          </w:p>
          <w:p w14:paraId="1FE30524" w14:textId="2D1D1F1C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13F4DF6" w14:textId="049EB994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784B6030" w14:textId="77777777" w:rsidR="00FF1058" w:rsidRPr="0091560C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AE23DFB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45FE7F3" w14:textId="20E58318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91560C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Uzasadnienie</w:t>
            </w:r>
          </w:p>
          <w:p w14:paraId="40A38D3F" w14:textId="77777777" w:rsidR="00CB1EBE" w:rsidRPr="0091560C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4C8BC57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F9F0F6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B6FF364" w14:textId="53EE59DA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5178451" w14:textId="77777777" w:rsidR="00426B7B" w:rsidRPr="0091560C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91560C" w:rsidRDefault="00D80267" w:rsidP="00D80267">
      <w:pPr>
        <w:ind w:right="167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Wyrażam zgodę </w:t>
      </w:r>
      <w:r w:rsidR="00426B7B" w:rsidRPr="0091560C">
        <w:rPr>
          <w:rFonts w:asciiTheme="majorHAnsi" w:hAnsiTheme="majorHAnsi" w:cstheme="majorHAnsi"/>
        </w:rPr>
        <w:t>na przetwarzanie moich danych osobowych email, nr telefonu w celu złożenia niniejszego formularza.</w:t>
      </w:r>
    </w:p>
    <w:p w14:paraId="6860711D" w14:textId="32BB07AE" w:rsidR="00CB1EBE" w:rsidRPr="0091560C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…………………………….……………</w:t>
      </w:r>
    </w:p>
    <w:p w14:paraId="76949513" w14:textId="5236EBB8" w:rsidR="00342BB6" w:rsidRPr="0091560C" w:rsidRDefault="00CB1EBE" w:rsidP="00342BB6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(podpis)</w:t>
      </w:r>
      <w:r w:rsidRPr="0091560C">
        <w:rPr>
          <w:rFonts w:asciiTheme="majorHAnsi" w:hAnsiTheme="majorHAnsi" w:cstheme="majorHAnsi"/>
        </w:rPr>
        <w:br w:type="page"/>
      </w:r>
    </w:p>
    <w:p w14:paraId="14C4509E" w14:textId="77777777" w:rsidR="00C212E3" w:rsidRPr="00C212E3" w:rsidRDefault="00C212E3" w:rsidP="00C212E3">
      <w:pPr>
        <w:pStyle w:val="Bezodstpw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lastRenderedPageBreak/>
        <w:t>Klauzula informacyjna dotycząca przetwarzania danych osobowych w Urzędzie Gminy Kutno</w:t>
      </w:r>
    </w:p>
    <w:p w14:paraId="4A5568C8" w14:textId="77777777" w:rsidR="00C212E3" w:rsidRPr="00C212E3" w:rsidRDefault="00C212E3" w:rsidP="00C212E3">
      <w:pPr>
        <w:pStyle w:val="Bezodstpw"/>
        <w:jc w:val="both"/>
        <w:rPr>
          <w:shd w:val="clear" w:color="auto" w:fill="FFFFFF"/>
        </w:rPr>
      </w:pPr>
    </w:p>
    <w:p w14:paraId="49A1A104" w14:textId="77777777" w:rsidR="00C212E3" w:rsidRPr="00C212E3" w:rsidRDefault="00C212E3" w:rsidP="00C212E3">
      <w:pPr>
        <w:pStyle w:val="Bezodstpw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Zgodnie z art. 13 RODO* informuję:</w:t>
      </w:r>
    </w:p>
    <w:p w14:paraId="58AAE08E" w14:textId="33DA9FA4" w:rsidR="00C212E3" w:rsidRPr="00C212E3" w:rsidRDefault="00C212E3" w:rsidP="00C212E3">
      <w:pPr>
        <w:pStyle w:val="Bezodstpw"/>
        <w:numPr>
          <w:ilvl w:val="0"/>
          <w:numId w:val="20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Administratorem Pani/Pana danych osobowych jest Wójt Gminy; Regon: 611015744, siedziba: 99-300 Kutno, ul. Wincentego Witosa 1, tel.: 24 355 70 20, e-mail: sekretariat@gminakutno.pl </w:t>
      </w:r>
    </w:p>
    <w:p w14:paraId="2E759A14" w14:textId="49B2071E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Z Inspektorem ochrony danych w Urzędzie Gminy Kutno można się skontaktować </w:t>
      </w:r>
      <w:r>
        <w:rPr>
          <w:shd w:val="clear" w:color="auto" w:fill="FFFFFF"/>
        </w:rPr>
        <w:br/>
      </w:r>
      <w:r w:rsidRPr="00C212E3">
        <w:rPr>
          <w:shd w:val="clear" w:color="auto" w:fill="FFFFFF"/>
        </w:rPr>
        <w:t>za pośrednictwem poczty elektronicznej na adres: iod@gminakutno.pl  lub listownie na powyżej podany adres z dopiskiem „Inspektor ochrony danych”.</w:t>
      </w:r>
    </w:p>
    <w:p w14:paraId="70A4B9B8" w14:textId="4DC7D9D9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Podstawą prawną przetwarzania Pana/Pani danych osobowych jest art. 6 ust. 1 lit. c RODO - przepis prawa, wskazany w pkt. 4.</w:t>
      </w:r>
    </w:p>
    <w:p w14:paraId="7A75BA7B" w14:textId="06FD2C68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Administrator będzie przetwarzał Pana/ Pani dane osobowe w celu przeprowadzenia konsultacji społecznych dotyczących projektu Gminnego Programu Rewitalizacji Gminy Kutno na lata 2024-2034, do których jest uprawniony na podstawie:</w:t>
      </w:r>
    </w:p>
    <w:p w14:paraId="117FFD98" w14:textId="7C1DD407" w:rsidR="00C212E3" w:rsidRPr="00C212E3" w:rsidRDefault="00C212E3" w:rsidP="00C212E3">
      <w:pPr>
        <w:pStyle w:val="Bezodstpw"/>
        <w:numPr>
          <w:ilvl w:val="1"/>
          <w:numId w:val="19"/>
        </w:numPr>
        <w:ind w:left="709" w:hanging="694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Uchwała Nr XV/98/2025 Rady Gminy Kutno z dnia 15 kwietnia 2025 r. w sprawie przystąpienia do sporządzenia Gminnego Programu Rewitalizacji Gminy Kutno na lata 2024-2034,</w:t>
      </w:r>
    </w:p>
    <w:p w14:paraId="76305BE6" w14:textId="61154730" w:rsidR="00C212E3" w:rsidRPr="00C212E3" w:rsidRDefault="00C212E3" w:rsidP="00C212E3">
      <w:pPr>
        <w:pStyle w:val="Bezodstpw"/>
        <w:numPr>
          <w:ilvl w:val="1"/>
          <w:numId w:val="19"/>
        </w:numPr>
        <w:ind w:left="709" w:hanging="694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art. 17 ust. 2 pkt 4 w związku z art. 6 ustawy z dnia 9 października 2015 r. o rewitalizacji</w:t>
      </w:r>
    </w:p>
    <w:p w14:paraId="384282C9" w14:textId="0858E916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(Dz. U. z 2024 r. poz. 278).</w:t>
      </w:r>
    </w:p>
    <w:p w14:paraId="6AA03926" w14:textId="55F2B301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Obowiązujące przepisy prawa wskazują w jakich przypadkach konieczne jest podawanie danych osobowych. W pozostałych przypadkach podawanie danych osobowych ma charakter dobrowolny.</w:t>
      </w:r>
    </w:p>
    <w:p w14:paraId="1FBD68BC" w14:textId="5ACA082D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Dane osobowe przetwarzane będą wyłącznie przez okres niezbędny do zrealizowania zadania o którym mowa w pkt. 4; po tym okresie dane osobowe mogą być usuwane – na podstawie przepisów prawa.</w:t>
      </w:r>
    </w:p>
    <w:p w14:paraId="4067A66D" w14:textId="13A885E2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Przewidywani odbiorcy danych: </w:t>
      </w:r>
    </w:p>
    <w:p w14:paraId="63686AED" w14:textId="4324F948" w:rsidR="00C212E3" w:rsidRPr="00C212E3" w:rsidRDefault="00C212E3" w:rsidP="00C212E3">
      <w:pPr>
        <w:pStyle w:val="Bezodstpw"/>
        <w:numPr>
          <w:ilvl w:val="1"/>
          <w:numId w:val="19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podmioty, którym administrator udostępnia dane osobowe niezbędne do świadczenia usług na rzecz Administratora na podstawie zawieranych umów,</w:t>
      </w:r>
    </w:p>
    <w:p w14:paraId="37DB034E" w14:textId="7C7C1240" w:rsidR="00C212E3" w:rsidRPr="00C212E3" w:rsidRDefault="00C212E3" w:rsidP="00C212E3">
      <w:pPr>
        <w:pStyle w:val="Bezodstpw"/>
        <w:numPr>
          <w:ilvl w:val="1"/>
          <w:numId w:val="19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podmioty przetwarzające, które świadczą usługi na rzecz Administratora,</w:t>
      </w:r>
    </w:p>
    <w:p w14:paraId="681A8ED1" w14:textId="3ED50BF3" w:rsidR="00C212E3" w:rsidRPr="00C212E3" w:rsidRDefault="00C212E3" w:rsidP="00C212E3">
      <w:pPr>
        <w:pStyle w:val="Bezodstpw"/>
        <w:numPr>
          <w:ilvl w:val="1"/>
          <w:numId w:val="19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upoważnieni pracownicy administratora,</w:t>
      </w:r>
    </w:p>
    <w:p w14:paraId="5DE5CCB4" w14:textId="0E3835EF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Każda osoba, ma prawo do:</w:t>
      </w:r>
    </w:p>
    <w:p w14:paraId="53EAFAFE" w14:textId="1D79BE56" w:rsidR="00C212E3" w:rsidRPr="00C212E3" w:rsidRDefault="00C212E3" w:rsidP="00C212E3">
      <w:pPr>
        <w:pStyle w:val="Bezodstpw"/>
        <w:numPr>
          <w:ilvl w:val="1"/>
          <w:numId w:val="19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żądania od administratora dostępu do danych osobowych oraz prawo do ich sprostowania,</w:t>
      </w:r>
    </w:p>
    <w:p w14:paraId="78ABC7CC" w14:textId="628798AC" w:rsidR="00C212E3" w:rsidRPr="00C212E3" w:rsidRDefault="00C212E3" w:rsidP="00C212E3">
      <w:pPr>
        <w:pStyle w:val="Bezodstpw"/>
        <w:numPr>
          <w:ilvl w:val="1"/>
          <w:numId w:val="19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otrzymania kopii na zasadach wskazanych w art. 15 ust. 3 i 4 RODO,</w:t>
      </w:r>
    </w:p>
    <w:p w14:paraId="711CE208" w14:textId="06F8D781" w:rsidR="00C212E3" w:rsidRPr="00C212E3" w:rsidRDefault="00C212E3" w:rsidP="00C212E3">
      <w:pPr>
        <w:pStyle w:val="Bezodstpw"/>
        <w:numPr>
          <w:ilvl w:val="1"/>
          <w:numId w:val="19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ograniczenia przetwarzania, wniesienia sprzeciwu wobec przetwarzania, prawo </w:t>
      </w:r>
      <w:r>
        <w:rPr>
          <w:shd w:val="clear" w:color="auto" w:fill="FFFFFF"/>
        </w:rPr>
        <w:br/>
      </w:r>
      <w:r w:rsidRPr="00C212E3">
        <w:rPr>
          <w:shd w:val="clear" w:color="auto" w:fill="FFFFFF"/>
        </w:rPr>
        <w:t>do przenoszenia danych – chyba że przepisy prawa sprzeciwiają się temu,</w:t>
      </w:r>
    </w:p>
    <w:p w14:paraId="7C182FBC" w14:textId="13701B40" w:rsidR="00C212E3" w:rsidRPr="00C212E3" w:rsidRDefault="00C212E3" w:rsidP="00C212E3">
      <w:pPr>
        <w:pStyle w:val="Bezodstpw"/>
        <w:numPr>
          <w:ilvl w:val="1"/>
          <w:numId w:val="19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prawo do usunięcia danych osobowych, w sytuacji gdy przetwarzanie nie następuje w celu wywiązania się z obowiązku wynikającego z przepisu prawa,</w:t>
      </w:r>
    </w:p>
    <w:p w14:paraId="46EC2F9D" w14:textId="4ED2203E" w:rsidR="00C212E3" w:rsidRPr="00C212E3" w:rsidRDefault="00C212E3" w:rsidP="00C212E3">
      <w:pPr>
        <w:pStyle w:val="Bezodstpw"/>
        <w:numPr>
          <w:ilvl w:val="1"/>
          <w:numId w:val="19"/>
        </w:numPr>
        <w:ind w:left="720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wniesienia skargi do organu nadzorczego – Prezesa Urzędu Ochrony Danych Osobowych, jeżeli stwierdzi, że przetwarzanie w naszym urzędzie narusza przepisy prawa.</w:t>
      </w:r>
    </w:p>
    <w:p w14:paraId="6DEB7EA9" w14:textId="6E2BDAFD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Pana/Pani dane osobowe nie będą przekazywane do państwa trzeciego lub organizacji międzynarodowej.</w:t>
      </w:r>
    </w:p>
    <w:p w14:paraId="7E67176C" w14:textId="237D0E67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Podanie danych osobowych jest dobrowolne.</w:t>
      </w:r>
    </w:p>
    <w:p w14:paraId="53FA7827" w14:textId="0F9E4DE0" w:rsidR="00C212E3" w:rsidRPr="00C212E3" w:rsidRDefault="00C212E3" w:rsidP="00C212E3">
      <w:pPr>
        <w:pStyle w:val="Bezodstpw"/>
        <w:numPr>
          <w:ilvl w:val="0"/>
          <w:numId w:val="19"/>
        </w:numPr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Pana/Pani dane nie będą przetwarzane w sposób zautomatyzowany, w tym również w formie profilowania.</w:t>
      </w:r>
    </w:p>
    <w:p w14:paraId="4AE05BFD" w14:textId="77777777" w:rsidR="00C212E3" w:rsidRPr="00C212E3" w:rsidRDefault="00C212E3" w:rsidP="00C212E3">
      <w:pPr>
        <w:pStyle w:val="Bezodstpw"/>
        <w:jc w:val="both"/>
        <w:rPr>
          <w:shd w:val="clear" w:color="auto" w:fill="FFFFFF"/>
        </w:rPr>
      </w:pPr>
    </w:p>
    <w:p w14:paraId="1C35E15D" w14:textId="77777777" w:rsidR="00C212E3" w:rsidRPr="00C212E3" w:rsidRDefault="00C212E3" w:rsidP="00C212E3">
      <w:pPr>
        <w:pStyle w:val="Bezodstpw"/>
        <w:jc w:val="both"/>
        <w:rPr>
          <w:shd w:val="clear" w:color="auto" w:fill="FFFFFF"/>
        </w:rPr>
      </w:pPr>
    </w:p>
    <w:p w14:paraId="5A136834" w14:textId="77777777" w:rsidR="00C212E3" w:rsidRPr="00C212E3" w:rsidRDefault="00C212E3" w:rsidP="00C212E3">
      <w:pPr>
        <w:pStyle w:val="Bezodstpw"/>
        <w:jc w:val="right"/>
        <w:rPr>
          <w:shd w:val="clear" w:color="auto" w:fill="FFFFFF"/>
        </w:rPr>
      </w:pPr>
      <w:r w:rsidRPr="00C212E3">
        <w:rPr>
          <w:shd w:val="clear" w:color="auto" w:fill="FFFFFF"/>
        </w:rPr>
        <w:t>Zapoznałem/</w:t>
      </w:r>
      <w:proofErr w:type="spellStart"/>
      <w:r w:rsidRPr="00C212E3">
        <w:rPr>
          <w:shd w:val="clear" w:color="auto" w:fill="FFFFFF"/>
        </w:rPr>
        <w:t>am</w:t>
      </w:r>
      <w:proofErr w:type="spellEnd"/>
      <w:r w:rsidRPr="00C212E3">
        <w:rPr>
          <w:shd w:val="clear" w:color="auto" w:fill="FFFFFF"/>
        </w:rPr>
        <w:t xml:space="preserve"> się z powyższą klauzulą ………………………………………</w:t>
      </w:r>
    </w:p>
    <w:p w14:paraId="35916E4E" w14:textId="77777777" w:rsidR="00C212E3" w:rsidRPr="00C212E3" w:rsidRDefault="00C212E3" w:rsidP="00C212E3">
      <w:pPr>
        <w:pStyle w:val="Bezodstpw"/>
        <w:jc w:val="right"/>
        <w:rPr>
          <w:shd w:val="clear" w:color="auto" w:fill="FFFFFF"/>
        </w:rPr>
      </w:pPr>
      <w:r w:rsidRPr="00C212E3">
        <w:rPr>
          <w:shd w:val="clear" w:color="auto" w:fill="FFFFFF"/>
        </w:rPr>
        <w:t xml:space="preserve">                                        (data, podpis)</w:t>
      </w:r>
    </w:p>
    <w:p w14:paraId="274170E4" w14:textId="77777777" w:rsidR="00C212E3" w:rsidRPr="00C212E3" w:rsidRDefault="00C212E3" w:rsidP="00C212E3">
      <w:pPr>
        <w:pStyle w:val="Bezodstpw"/>
        <w:jc w:val="both"/>
        <w:rPr>
          <w:shd w:val="clear" w:color="auto" w:fill="FFFFFF"/>
        </w:rPr>
      </w:pPr>
    </w:p>
    <w:p w14:paraId="1494AA68" w14:textId="77777777" w:rsidR="00C212E3" w:rsidRPr="00C212E3" w:rsidRDefault="00C212E3" w:rsidP="00C212E3">
      <w:pPr>
        <w:pStyle w:val="Bezodstpw"/>
        <w:jc w:val="both"/>
        <w:rPr>
          <w:shd w:val="clear" w:color="auto" w:fill="FFFFFF"/>
        </w:rPr>
      </w:pPr>
    </w:p>
    <w:p w14:paraId="1083D40D" w14:textId="265A0783" w:rsidR="005F2203" w:rsidRPr="0091560C" w:rsidRDefault="00C212E3" w:rsidP="00C212E3">
      <w:pPr>
        <w:pStyle w:val="Bezodstpw"/>
        <w:jc w:val="both"/>
        <w:rPr>
          <w:shd w:val="clear" w:color="auto" w:fill="FFFFFF"/>
        </w:rPr>
      </w:pPr>
      <w:r w:rsidRPr="00C212E3">
        <w:rPr>
          <w:shd w:val="clear" w:color="auto" w:fill="FFFFFF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</w:p>
    <w:sectPr w:rsidR="005F2203" w:rsidRPr="0091560C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DF5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8E7"/>
    <w:multiLevelType w:val="hybridMultilevel"/>
    <w:tmpl w:val="49C4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B66B5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685F5200"/>
    <w:multiLevelType w:val="hybridMultilevel"/>
    <w:tmpl w:val="F13E9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840509">
    <w:abstractNumId w:val="9"/>
  </w:num>
  <w:num w:numId="2" w16cid:durableId="2062047328">
    <w:abstractNumId w:val="10"/>
  </w:num>
  <w:num w:numId="3" w16cid:durableId="19942793">
    <w:abstractNumId w:val="3"/>
  </w:num>
  <w:num w:numId="4" w16cid:durableId="29690362">
    <w:abstractNumId w:val="19"/>
  </w:num>
  <w:num w:numId="5" w16cid:durableId="1184973738">
    <w:abstractNumId w:val="2"/>
  </w:num>
  <w:num w:numId="6" w16cid:durableId="1806580047">
    <w:abstractNumId w:val="17"/>
  </w:num>
  <w:num w:numId="7" w16cid:durableId="698552026">
    <w:abstractNumId w:val="6"/>
  </w:num>
  <w:num w:numId="8" w16cid:durableId="1716586213">
    <w:abstractNumId w:val="11"/>
  </w:num>
  <w:num w:numId="9" w16cid:durableId="188419372">
    <w:abstractNumId w:val="5"/>
  </w:num>
  <w:num w:numId="10" w16cid:durableId="1042633648">
    <w:abstractNumId w:val="13"/>
  </w:num>
  <w:num w:numId="11" w16cid:durableId="476149742">
    <w:abstractNumId w:val="7"/>
  </w:num>
  <w:num w:numId="12" w16cid:durableId="866068146">
    <w:abstractNumId w:val="14"/>
  </w:num>
  <w:num w:numId="13" w16cid:durableId="113528101">
    <w:abstractNumId w:val="8"/>
  </w:num>
  <w:num w:numId="14" w16cid:durableId="4092710">
    <w:abstractNumId w:val="12"/>
  </w:num>
  <w:num w:numId="15" w16cid:durableId="182788382">
    <w:abstractNumId w:val="16"/>
  </w:num>
  <w:num w:numId="16" w16cid:durableId="1845976535">
    <w:abstractNumId w:val="1"/>
  </w:num>
  <w:num w:numId="17" w16cid:durableId="534663772">
    <w:abstractNumId w:val="18"/>
  </w:num>
  <w:num w:numId="18" w16cid:durableId="1648626626">
    <w:abstractNumId w:val="4"/>
  </w:num>
  <w:num w:numId="19" w16cid:durableId="491144740">
    <w:abstractNumId w:val="0"/>
  </w:num>
  <w:num w:numId="20" w16cid:durableId="1038432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02E76"/>
    <w:rsid w:val="000632BF"/>
    <w:rsid w:val="000942E8"/>
    <w:rsid w:val="000D3B87"/>
    <w:rsid w:val="000D7A05"/>
    <w:rsid w:val="000F23AE"/>
    <w:rsid w:val="000F56BD"/>
    <w:rsid w:val="000F621E"/>
    <w:rsid w:val="00174BE4"/>
    <w:rsid w:val="001D3B57"/>
    <w:rsid w:val="001F7DDB"/>
    <w:rsid w:val="00216180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4D2756"/>
    <w:rsid w:val="004E0E45"/>
    <w:rsid w:val="005268FB"/>
    <w:rsid w:val="0054071B"/>
    <w:rsid w:val="00570591"/>
    <w:rsid w:val="005A542C"/>
    <w:rsid w:val="005C0261"/>
    <w:rsid w:val="005C1CF9"/>
    <w:rsid w:val="005C3C50"/>
    <w:rsid w:val="005D1203"/>
    <w:rsid w:val="005F2203"/>
    <w:rsid w:val="006220F2"/>
    <w:rsid w:val="00660514"/>
    <w:rsid w:val="00671DF5"/>
    <w:rsid w:val="006762CA"/>
    <w:rsid w:val="00711325"/>
    <w:rsid w:val="00724E5D"/>
    <w:rsid w:val="00775778"/>
    <w:rsid w:val="0079701A"/>
    <w:rsid w:val="007C2CD2"/>
    <w:rsid w:val="007F1733"/>
    <w:rsid w:val="00840167"/>
    <w:rsid w:val="00860730"/>
    <w:rsid w:val="00895D6A"/>
    <w:rsid w:val="008C5B96"/>
    <w:rsid w:val="009033D4"/>
    <w:rsid w:val="0091560C"/>
    <w:rsid w:val="00974CAA"/>
    <w:rsid w:val="009C1547"/>
    <w:rsid w:val="00A20C93"/>
    <w:rsid w:val="00A51676"/>
    <w:rsid w:val="00A52DE4"/>
    <w:rsid w:val="00A7348A"/>
    <w:rsid w:val="00AA0404"/>
    <w:rsid w:val="00AC7E6E"/>
    <w:rsid w:val="00B168D5"/>
    <w:rsid w:val="00B35100"/>
    <w:rsid w:val="00B36B59"/>
    <w:rsid w:val="00B61B8E"/>
    <w:rsid w:val="00BD6381"/>
    <w:rsid w:val="00C212E3"/>
    <w:rsid w:val="00C22EA5"/>
    <w:rsid w:val="00C2533B"/>
    <w:rsid w:val="00CB1EBE"/>
    <w:rsid w:val="00CF49B4"/>
    <w:rsid w:val="00CF5BC7"/>
    <w:rsid w:val="00D22A4F"/>
    <w:rsid w:val="00D24B33"/>
    <w:rsid w:val="00D67B44"/>
    <w:rsid w:val="00D80267"/>
    <w:rsid w:val="00D8578A"/>
    <w:rsid w:val="00DC6A66"/>
    <w:rsid w:val="00E437CE"/>
    <w:rsid w:val="00E65B99"/>
    <w:rsid w:val="00E70654"/>
    <w:rsid w:val="00EB00CC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6F5-3316-486F-B956-0643421E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Ewelina Małyszek</cp:lastModifiedBy>
  <cp:revision>43</cp:revision>
  <cp:lastPrinted>2022-05-23T12:16:00Z</cp:lastPrinted>
  <dcterms:created xsi:type="dcterms:W3CDTF">2022-06-13T07:32:00Z</dcterms:created>
  <dcterms:modified xsi:type="dcterms:W3CDTF">2025-09-05T08:41:00Z</dcterms:modified>
</cp:coreProperties>
</file>